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p>
      <w:pPr>
        <w:tabs>
          <w:tab w:val="left" w:pos="5758"/>
        </w:tabs>
        <w:rPr>
          <w:rFonts w:ascii="Times New Roman" w:hAnsi="Times New Roman"/>
          <w:color w:val="FF0000"/>
        </w:rPr>
      </w:pPr>
    </w:p>
    <w:p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pict>
          <v:shape id="_x0000_i1025" o:spt="136" type="#_x0000_t136" style="height:48.6pt;width:444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行楷简体"/>
          <w:color w:val="FF0000"/>
          <w:sz w:val="144"/>
          <w:szCs w:val="144"/>
        </w:rPr>
      </w:pPr>
      <w:r>
        <w:rPr>
          <w:rFonts w:ascii="Times New Roman" w:hAnsi="方正行楷简体" w:eastAsia="方正行楷简体"/>
          <w:color w:val="FF0000"/>
          <w:sz w:val="144"/>
          <w:szCs w:val="144"/>
        </w:rPr>
        <w:t>简</w:t>
      </w:r>
      <w:r>
        <w:rPr>
          <w:rFonts w:ascii="Times New Roman" w:hAnsi="Times New Roman" w:eastAsia="方正行楷简体"/>
          <w:color w:val="FF0000"/>
          <w:sz w:val="144"/>
          <w:szCs w:val="144"/>
        </w:rPr>
        <w:t xml:space="preserve">  </w:t>
      </w:r>
      <w:r>
        <w:rPr>
          <w:rFonts w:ascii="Times New Roman" w:hAnsi="方正行楷简体" w:eastAsia="方正行楷简体"/>
          <w:color w:val="FF0000"/>
          <w:sz w:val="144"/>
          <w:szCs w:val="144"/>
        </w:rPr>
        <w:t>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2020年第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期（总第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34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中共达州市建筑业协会联合委员会编     2020年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b/>
          <w:bCs/>
          <w:kern w:val="0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b/>
          <w:bCs/>
          <w:kern w:val="0"/>
          <w:sz w:val="32"/>
          <w:szCs w:val="32"/>
        </w:rPr>
        <w:t>日</w:t>
      </w:r>
    </w:p>
    <w:p>
      <w:pPr>
        <w:spacing w:line="320" w:lineRule="exact"/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bCs/>
          <w:color w:val="FF0000"/>
          <w:sz w:val="44"/>
          <w:szCs w:val="44"/>
          <w:u w:val="thick"/>
        </w:rPr>
        <w:t xml:space="preserve">                                      </w:t>
      </w:r>
    </w:p>
    <w:p>
      <w:pPr>
        <w:spacing w:line="48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78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巩固深化“不忘初心，牢记使命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主题教育成果 </w:t>
      </w:r>
    </w:p>
    <w:p>
      <w:pPr>
        <w:spacing w:line="578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强化理论学习有收获 ，干事创业敢担当</w:t>
      </w:r>
    </w:p>
    <w:p>
      <w:pPr>
        <w:spacing w:line="578" w:lineRule="exact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—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中共达州市建筑业协会联合党委积极开展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十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月党建活动</w:t>
      </w:r>
    </w:p>
    <w:bookmarkEnd w:id="0"/>
    <w:p>
      <w:pPr>
        <w:spacing w:line="578" w:lineRule="exact"/>
        <w:jc w:val="center"/>
        <w:rPr>
          <w:rFonts w:ascii="Times New Roman" w:hAnsi="方正小标宋简体" w:eastAsia="方正小标宋简体"/>
          <w:bCs/>
          <w:sz w:val="44"/>
          <w:szCs w:val="44"/>
        </w:rPr>
      </w:pP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114300</wp:posOffset>
            </wp:positionV>
            <wp:extent cx="3518535" cy="2638425"/>
            <wp:effectExtent l="0" t="0" r="5715" b="9525"/>
            <wp:wrapSquare wrapText="bothSides"/>
            <wp:docPr id="1" name="图片 1" descr="C:\Documents and Settings\青春，永不凋谢的花！\桌面\37d7f27750f350d22dbbf05661145af.jpg37d7f27750f350d22dbbf056611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青春，永不凋谢的花！\桌面\37d7f27750f350d22dbbf05661145af.jpg37d7f27750f350d22dbbf05661145af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853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2020年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ascii="方正仿宋简体" w:hAnsi="方正仿宋简体" w:eastAsia="方正仿宋简体" w:cs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日，中共达州市建筑业协会联合委员会在协会办公室举行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月份党建活动，活动传达学习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了《关于巩固深化“不忘初心，牢记使命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主题教育成果的意见》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相关同志参加了活动。</w:t>
      </w:r>
    </w:p>
    <w:p>
      <w:pPr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会议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传达学习了：一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坚持用习近平新时代中国特色社会主义思想武装全党；二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强化理想信念教育和党性教育；三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开展经常性政治体检；四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推动党员，干部履职尽责，担当作为；五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聚焦破解重点难点问题加强调查研究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val="en-US" w:eastAsia="zh-CN"/>
        </w:rPr>
        <w:t>;六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坚持不懈为群众办实事做好事解难事。七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坚决反对形式主义，官僚主义；八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开展常态化专项整治；九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督促党员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干部遵规守纪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方正仿宋简体" w:eastAsia="方正仿宋简体" w:cs="方正仿宋简体"/>
          <w:color w:val="191919"/>
          <w:sz w:val="32"/>
          <w:szCs w:val="32"/>
          <w:shd w:val="clear" w:color="auto" w:fill="FFFFFF"/>
          <w:lang w:eastAsia="zh-CN"/>
        </w:rPr>
        <w:t>廉洁从政。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2131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抄报：达州市第二综合党委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中共达州市住建局党委</w:t>
            </w:r>
          </w:p>
          <w:p>
            <w:pPr>
              <w:spacing w:line="500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ascii="Times New Roman" w:hAnsi="Times New Roman"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hint="eastAsia" w:ascii="Times New Roman" w:eastAsia="方正仿宋简体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eastAsia="方正仿宋简体"/>
                <w:b/>
                <w:bCs/>
                <w:sz w:val="28"/>
                <w:szCs w:val="28"/>
              </w:rPr>
              <w:t>日印</w:t>
            </w:r>
          </w:p>
        </w:tc>
      </w:tr>
    </w:tbl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20268"/>
    <w:rsid w:val="000B579A"/>
    <w:rsid w:val="000D1AA9"/>
    <w:rsid w:val="00107614"/>
    <w:rsid w:val="001B028E"/>
    <w:rsid w:val="001C0D8D"/>
    <w:rsid w:val="00294085"/>
    <w:rsid w:val="0033450F"/>
    <w:rsid w:val="00394374"/>
    <w:rsid w:val="003C1558"/>
    <w:rsid w:val="00425F02"/>
    <w:rsid w:val="00434589"/>
    <w:rsid w:val="004653C6"/>
    <w:rsid w:val="004734E5"/>
    <w:rsid w:val="0048402B"/>
    <w:rsid w:val="00484F84"/>
    <w:rsid w:val="004C27BD"/>
    <w:rsid w:val="004F455A"/>
    <w:rsid w:val="00510624"/>
    <w:rsid w:val="00520C3D"/>
    <w:rsid w:val="00530B8B"/>
    <w:rsid w:val="00532002"/>
    <w:rsid w:val="00562B60"/>
    <w:rsid w:val="005D1776"/>
    <w:rsid w:val="005E6990"/>
    <w:rsid w:val="00604BF7"/>
    <w:rsid w:val="00613E68"/>
    <w:rsid w:val="00634807"/>
    <w:rsid w:val="006B35D9"/>
    <w:rsid w:val="006D21E7"/>
    <w:rsid w:val="008363E1"/>
    <w:rsid w:val="00892616"/>
    <w:rsid w:val="008D09A4"/>
    <w:rsid w:val="008D2C1A"/>
    <w:rsid w:val="00915935"/>
    <w:rsid w:val="009511C5"/>
    <w:rsid w:val="00964E7A"/>
    <w:rsid w:val="00981FBD"/>
    <w:rsid w:val="009F7065"/>
    <w:rsid w:val="00A174EA"/>
    <w:rsid w:val="00A32AAA"/>
    <w:rsid w:val="00A33EBA"/>
    <w:rsid w:val="00A50112"/>
    <w:rsid w:val="00AA53E1"/>
    <w:rsid w:val="00B44637"/>
    <w:rsid w:val="00BB3949"/>
    <w:rsid w:val="00BC3918"/>
    <w:rsid w:val="00BE1E91"/>
    <w:rsid w:val="00C31557"/>
    <w:rsid w:val="00C51CDE"/>
    <w:rsid w:val="00C83091"/>
    <w:rsid w:val="00C839E7"/>
    <w:rsid w:val="00C975B9"/>
    <w:rsid w:val="00CA2BDD"/>
    <w:rsid w:val="00D466A4"/>
    <w:rsid w:val="00D655D9"/>
    <w:rsid w:val="00D704FE"/>
    <w:rsid w:val="00DE4ABC"/>
    <w:rsid w:val="00EB1D15"/>
    <w:rsid w:val="00EC62DC"/>
    <w:rsid w:val="00F456CE"/>
    <w:rsid w:val="00F60BEB"/>
    <w:rsid w:val="010C1907"/>
    <w:rsid w:val="017934FD"/>
    <w:rsid w:val="0180341C"/>
    <w:rsid w:val="01A60310"/>
    <w:rsid w:val="01B74364"/>
    <w:rsid w:val="02023B5B"/>
    <w:rsid w:val="02A6715E"/>
    <w:rsid w:val="036F0F8B"/>
    <w:rsid w:val="03ED09F7"/>
    <w:rsid w:val="04336ABC"/>
    <w:rsid w:val="046E706A"/>
    <w:rsid w:val="04921D9F"/>
    <w:rsid w:val="051668CF"/>
    <w:rsid w:val="05654F7F"/>
    <w:rsid w:val="056E7EBE"/>
    <w:rsid w:val="05CD5836"/>
    <w:rsid w:val="06D72191"/>
    <w:rsid w:val="07503D82"/>
    <w:rsid w:val="07522C71"/>
    <w:rsid w:val="0762473D"/>
    <w:rsid w:val="07DA7FDC"/>
    <w:rsid w:val="07FC2D89"/>
    <w:rsid w:val="081E0FD2"/>
    <w:rsid w:val="085C0802"/>
    <w:rsid w:val="0A0E53D0"/>
    <w:rsid w:val="0A6B0A29"/>
    <w:rsid w:val="0A973B61"/>
    <w:rsid w:val="0C647207"/>
    <w:rsid w:val="0C7158CE"/>
    <w:rsid w:val="0CC4464E"/>
    <w:rsid w:val="0D9860BE"/>
    <w:rsid w:val="0E5454F3"/>
    <w:rsid w:val="0E7E6A20"/>
    <w:rsid w:val="0F7F55E6"/>
    <w:rsid w:val="0F99478D"/>
    <w:rsid w:val="11061B63"/>
    <w:rsid w:val="113D1DA3"/>
    <w:rsid w:val="116E3644"/>
    <w:rsid w:val="11A42C25"/>
    <w:rsid w:val="12351C19"/>
    <w:rsid w:val="12A64409"/>
    <w:rsid w:val="12F31179"/>
    <w:rsid w:val="12FC6145"/>
    <w:rsid w:val="13FE4109"/>
    <w:rsid w:val="14262425"/>
    <w:rsid w:val="151A171C"/>
    <w:rsid w:val="155F42B3"/>
    <w:rsid w:val="156661AC"/>
    <w:rsid w:val="168D4860"/>
    <w:rsid w:val="1713206A"/>
    <w:rsid w:val="171B762A"/>
    <w:rsid w:val="1850027C"/>
    <w:rsid w:val="19BA7998"/>
    <w:rsid w:val="19FF6DE7"/>
    <w:rsid w:val="1A692864"/>
    <w:rsid w:val="1BF949C4"/>
    <w:rsid w:val="1C044BA6"/>
    <w:rsid w:val="1C374C23"/>
    <w:rsid w:val="1CC53271"/>
    <w:rsid w:val="1CCE53BF"/>
    <w:rsid w:val="1DD36A50"/>
    <w:rsid w:val="1E5F0C48"/>
    <w:rsid w:val="1EFE65DE"/>
    <w:rsid w:val="1FF562EC"/>
    <w:rsid w:val="2112685D"/>
    <w:rsid w:val="216F2341"/>
    <w:rsid w:val="22E7229E"/>
    <w:rsid w:val="234165B1"/>
    <w:rsid w:val="24CE7735"/>
    <w:rsid w:val="24DA6EFE"/>
    <w:rsid w:val="25624827"/>
    <w:rsid w:val="25B2235F"/>
    <w:rsid w:val="26911A6A"/>
    <w:rsid w:val="26A9634D"/>
    <w:rsid w:val="27CF0579"/>
    <w:rsid w:val="281858AD"/>
    <w:rsid w:val="286622CD"/>
    <w:rsid w:val="28A325B0"/>
    <w:rsid w:val="29016EBF"/>
    <w:rsid w:val="29064CB0"/>
    <w:rsid w:val="29085E1F"/>
    <w:rsid w:val="293D1F9A"/>
    <w:rsid w:val="29491FAF"/>
    <w:rsid w:val="2AB30138"/>
    <w:rsid w:val="2AE5745E"/>
    <w:rsid w:val="2AED47B2"/>
    <w:rsid w:val="2BC5653A"/>
    <w:rsid w:val="2BC635D7"/>
    <w:rsid w:val="2CD450FA"/>
    <w:rsid w:val="2CEF4547"/>
    <w:rsid w:val="2EB80431"/>
    <w:rsid w:val="2F627724"/>
    <w:rsid w:val="30F10893"/>
    <w:rsid w:val="318E35A9"/>
    <w:rsid w:val="340F2282"/>
    <w:rsid w:val="3431016F"/>
    <w:rsid w:val="34342C1C"/>
    <w:rsid w:val="34924B78"/>
    <w:rsid w:val="34A83319"/>
    <w:rsid w:val="35547E0F"/>
    <w:rsid w:val="35704CD1"/>
    <w:rsid w:val="35B17A9B"/>
    <w:rsid w:val="362A2F55"/>
    <w:rsid w:val="36B5441E"/>
    <w:rsid w:val="370740EA"/>
    <w:rsid w:val="372244E0"/>
    <w:rsid w:val="37D26E2F"/>
    <w:rsid w:val="37E17757"/>
    <w:rsid w:val="3894252A"/>
    <w:rsid w:val="394A6D97"/>
    <w:rsid w:val="39FD71EE"/>
    <w:rsid w:val="3A386901"/>
    <w:rsid w:val="3AB25590"/>
    <w:rsid w:val="3C23080E"/>
    <w:rsid w:val="3C8E0559"/>
    <w:rsid w:val="3CAC0CC9"/>
    <w:rsid w:val="3CE3290F"/>
    <w:rsid w:val="3CEA5C9B"/>
    <w:rsid w:val="3CF15886"/>
    <w:rsid w:val="3DD527B3"/>
    <w:rsid w:val="3EBC0C35"/>
    <w:rsid w:val="3F1B71E4"/>
    <w:rsid w:val="3F8F01AF"/>
    <w:rsid w:val="3FE24FF5"/>
    <w:rsid w:val="3FF0459E"/>
    <w:rsid w:val="409E7D35"/>
    <w:rsid w:val="40A03EE3"/>
    <w:rsid w:val="41A57EAD"/>
    <w:rsid w:val="42122D22"/>
    <w:rsid w:val="425A6187"/>
    <w:rsid w:val="426C75DA"/>
    <w:rsid w:val="427C02FB"/>
    <w:rsid w:val="42925156"/>
    <w:rsid w:val="42EC51A7"/>
    <w:rsid w:val="448A7FBF"/>
    <w:rsid w:val="451E5C3B"/>
    <w:rsid w:val="45E22F3E"/>
    <w:rsid w:val="4624241F"/>
    <w:rsid w:val="46DC0C35"/>
    <w:rsid w:val="47584137"/>
    <w:rsid w:val="47975296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4FE93C77"/>
    <w:rsid w:val="502116BA"/>
    <w:rsid w:val="513B416F"/>
    <w:rsid w:val="51BE11A0"/>
    <w:rsid w:val="53610246"/>
    <w:rsid w:val="536C5047"/>
    <w:rsid w:val="54291C01"/>
    <w:rsid w:val="544B24E3"/>
    <w:rsid w:val="55613188"/>
    <w:rsid w:val="568B6D9A"/>
    <w:rsid w:val="56AA7D9E"/>
    <w:rsid w:val="56EB3BB2"/>
    <w:rsid w:val="575B6924"/>
    <w:rsid w:val="5767074A"/>
    <w:rsid w:val="57E8017C"/>
    <w:rsid w:val="57FF4317"/>
    <w:rsid w:val="58221730"/>
    <w:rsid w:val="584E23A3"/>
    <w:rsid w:val="5890460D"/>
    <w:rsid w:val="58B50465"/>
    <w:rsid w:val="59C907EC"/>
    <w:rsid w:val="5B247605"/>
    <w:rsid w:val="5B6E6509"/>
    <w:rsid w:val="5B702B4D"/>
    <w:rsid w:val="5B817FFE"/>
    <w:rsid w:val="5C0D0985"/>
    <w:rsid w:val="5C342790"/>
    <w:rsid w:val="5C7A196F"/>
    <w:rsid w:val="5CDC3420"/>
    <w:rsid w:val="5D310E0C"/>
    <w:rsid w:val="5D44685E"/>
    <w:rsid w:val="5D697508"/>
    <w:rsid w:val="5D6F01B8"/>
    <w:rsid w:val="5DBE5BB8"/>
    <w:rsid w:val="5E377D23"/>
    <w:rsid w:val="60F00738"/>
    <w:rsid w:val="60F0684F"/>
    <w:rsid w:val="61111A03"/>
    <w:rsid w:val="612D060B"/>
    <w:rsid w:val="61AF27B7"/>
    <w:rsid w:val="621D4EF5"/>
    <w:rsid w:val="62584629"/>
    <w:rsid w:val="62B77FEC"/>
    <w:rsid w:val="62E92419"/>
    <w:rsid w:val="63705D28"/>
    <w:rsid w:val="63DA721C"/>
    <w:rsid w:val="6476419C"/>
    <w:rsid w:val="65655EEF"/>
    <w:rsid w:val="65D61339"/>
    <w:rsid w:val="66504BC8"/>
    <w:rsid w:val="67B06E9F"/>
    <w:rsid w:val="67CE7EC5"/>
    <w:rsid w:val="67EA067D"/>
    <w:rsid w:val="68A36DF2"/>
    <w:rsid w:val="68BD17C2"/>
    <w:rsid w:val="69386484"/>
    <w:rsid w:val="697301D6"/>
    <w:rsid w:val="69B95698"/>
    <w:rsid w:val="6A8305AB"/>
    <w:rsid w:val="6AE82F61"/>
    <w:rsid w:val="6B0C5445"/>
    <w:rsid w:val="6B984516"/>
    <w:rsid w:val="6BC1417D"/>
    <w:rsid w:val="6BDC0152"/>
    <w:rsid w:val="6C5C140B"/>
    <w:rsid w:val="6CAA4ABB"/>
    <w:rsid w:val="6CF61B7E"/>
    <w:rsid w:val="6DD92CB6"/>
    <w:rsid w:val="6E540B00"/>
    <w:rsid w:val="6E7F77B2"/>
    <w:rsid w:val="708573A1"/>
    <w:rsid w:val="70AD05E5"/>
    <w:rsid w:val="716031F5"/>
    <w:rsid w:val="722C2D9B"/>
    <w:rsid w:val="724653CB"/>
    <w:rsid w:val="729E5BA9"/>
    <w:rsid w:val="730A4BFF"/>
    <w:rsid w:val="730A5041"/>
    <w:rsid w:val="73323062"/>
    <w:rsid w:val="73F85CEF"/>
    <w:rsid w:val="743E6BBC"/>
    <w:rsid w:val="744A1F61"/>
    <w:rsid w:val="745F5E6F"/>
    <w:rsid w:val="74BC6964"/>
    <w:rsid w:val="75297665"/>
    <w:rsid w:val="75DA0A77"/>
    <w:rsid w:val="76786469"/>
    <w:rsid w:val="76D35C73"/>
    <w:rsid w:val="77143EF7"/>
    <w:rsid w:val="7762064B"/>
    <w:rsid w:val="792C3BB8"/>
    <w:rsid w:val="7A3D4125"/>
    <w:rsid w:val="7BB64224"/>
    <w:rsid w:val="7C5F1E1E"/>
    <w:rsid w:val="7C865521"/>
    <w:rsid w:val="7D3D0C06"/>
    <w:rsid w:val="7D620DB4"/>
    <w:rsid w:val="7DAE3DBD"/>
    <w:rsid w:val="7E487CDC"/>
    <w:rsid w:val="7F985365"/>
    <w:rsid w:val="7FDD4FE1"/>
    <w:rsid w:val="7FDE4A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588</Characters>
  <Lines>4</Lines>
  <Paragraphs>1</Paragraphs>
  <TotalTime>3</TotalTime>
  <ScaleCrop>false</ScaleCrop>
  <LinksUpToDate>false</LinksUpToDate>
  <CharactersWithSpaces>689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带刺的玫瑰</cp:lastModifiedBy>
  <cp:lastPrinted>2020-10-19T01:49:00Z</cp:lastPrinted>
  <dcterms:modified xsi:type="dcterms:W3CDTF">2020-10-20T02:50:47Z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