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</w:p>
    <w:p>
      <w:pPr>
        <w:tabs>
          <w:tab w:val="left" w:pos="5758"/>
        </w:tabs>
        <w:rPr>
          <w:rFonts w:ascii="Times New Roman" w:hAnsi="Times New Roman"/>
          <w:color w:val="FF0000"/>
        </w:rPr>
      </w:pPr>
    </w:p>
    <w:p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pict>
          <v:shape id="_x0000_i1025" o:spt="136" type="#_x0000_t136" style="height:48.6pt;width:444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中共达州市建筑业协会联合委员会" style="font-family:宋体;font-size:36pt;v-text-align:center;"/>
            <w10:wrap type="none"/>
            <w10:anchorlock/>
          </v:shape>
        </w:pict>
      </w: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行楷简体"/>
          <w:color w:val="FF0000"/>
          <w:sz w:val="144"/>
          <w:szCs w:val="144"/>
        </w:rPr>
      </w:pPr>
      <w:r>
        <w:rPr>
          <w:rFonts w:ascii="Times New Roman" w:hAnsi="方正行楷简体" w:eastAsia="方正行楷简体"/>
          <w:color w:val="FF0000"/>
          <w:sz w:val="144"/>
          <w:szCs w:val="144"/>
        </w:rPr>
        <w:t>简</w:t>
      </w:r>
      <w:r>
        <w:rPr>
          <w:rFonts w:ascii="Times New Roman" w:hAnsi="Times New Roman" w:eastAsia="方正行楷简体"/>
          <w:color w:val="FF0000"/>
          <w:sz w:val="144"/>
          <w:szCs w:val="144"/>
        </w:rPr>
        <w:t xml:space="preserve">  </w:t>
      </w:r>
      <w:r>
        <w:rPr>
          <w:rFonts w:ascii="Times New Roman" w:hAnsi="方正行楷简体" w:eastAsia="方正行楷简体"/>
          <w:color w:val="FF0000"/>
          <w:sz w:val="144"/>
          <w:szCs w:val="144"/>
        </w:rPr>
        <w:t>报</w:t>
      </w:r>
    </w:p>
    <w:p>
      <w:pPr>
        <w:autoSpaceDE w:val="0"/>
        <w:autoSpaceDN w:val="0"/>
        <w:adjustRightInd w:val="0"/>
        <w:spacing w:line="600" w:lineRule="exact"/>
        <w:jc w:val="center"/>
        <w:outlineLvl w:val="0"/>
        <w:rPr>
          <w:rFonts w:ascii="Times New Roman" w:hAnsi="Times New Roman" w:eastAsia="仿宋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2020年第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期（总第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35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期）</w:t>
      </w:r>
    </w:p>
    <w:p>
      <w:pPr>
        <w:autoSpaceDE w:val="0"/>
        <w:autoSpaceDN w:val="0"/>
        <w:adjustRightInd w:val="0"/>
        <w:spacing w:line="600" w:lineRule="exact"/>
        <w:outlineLvl w:val="0"/>
        <w:rPr>
          <w:rFonts w:ascii="Times New Roman" w:hAnsi="Times New Roman" w:eastAsia="方正仿宋简体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600" w:lineRule="exact"/>
        <w:outlineLvl w:val="0"/>
        <w:rPr>
          <w:rFonts w:ascii="Times New Roman" w:hAnsi="Times New Roman" w:eastAsia="仿宋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中共达州市建筑业协会联合委员会编     2020年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日</w:t>
      </w:r>
    </w:p>
    <w:p>
      <w:pPr>
        <w:spacing w:line="320" w:lineRule="exact"/>
        <w:rPr>
          <w:rFonts w:ascii="Times New Roman" w:hAnsi="Times New Roman" w:eastAsia="方正小标宋简体"/>
          <w:bCs/>
          <w:color w:val="FF0000"/>
          <w:sz w:val="44"/>
          <w:szCs w:val="44"/>
          <w:u w:val="thick"/>
        </w:rPr>
      </w:pPr>
      <w:r>
        <w:rPr>
          <w:rFonts w:ascii="Times New Roman" w:hAnsi="Times New Roman" w:eastAsia="方正小标宋简体"/>
          <w:bCs/>
          <w:color w:val="FF0000"/>
          <w:sz w:val="44"/>
          <w:szCs w:val="44"/>
          <w:u w:val="thick"/>
        </w:rPr>
        <w:t xml:space="preserve">                                      </w:t>
      </w:r>
    </w:p>
    <w:p>
      <w:pPr>
        <w:spacing w:line="48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spacing w:line="578" w:lineRule="exact"/>
        <w:ind w:firstLine="321" w:firstLineChars="100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领会国家大政方针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 xml:space="preserve">                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提升学习干事能力</w:t>
      </w:r>
    </w:p>
    <w:p>
      <w:pPr>
        <w:spacing w:line="578" w:lineRule="exac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—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中共达州市建筑业协会联合党委积极开展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十一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月党建活动</w:t>
      </w:r>
    </w:p>
    <w:p>
      <w:pPr>
        <w:spacing w:line="578" w:lineRule="exact"/>
        <w:jc w:val="center"/>
        <w:rPr>
          <w:rFonts w:ascii="Times New Roman" w:hAnsi="方正小标宋简体" w:eastAsia="方正小标宋简体"/>
          <w:bCs/>
          <w:sz w:val="44"/>
          <w:szCs w:val="44"/>
        </w:rPr>
      </w:pPr>
    </w:p>
    <w:p>
      <w:pPr>
        <w:spacing w:line="578" w:lineRule="exac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1699895</wp:posOffset>
            </wp:positionH>
            <wp:positionV relativeFrom="paragraph">
              <wp:posOffset>114300</wp:posOffset>
            </wp:positionV>
            <wp:extent cx="3517900" cy="2638425"/>
            <wp:effectExtent l="0" t="0" r="6350" b="9525"/>
            <wp:wrapSquare wrapText="bothSides"/>
            <wp:docPr id="1" name="图片 1" descr="C:\Documents and Settings\Administrator\桌面\22b35ed6b202a533b28d33ea5463db8.jpg22b35ed6b202a533b28d33ea5463d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22b35ed6b202a533b28d33ea5463db8.jpg22b35ed6b202a533b28d33ea5463db8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2020年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ascii="方正仿宋简体" w:hAnsi="方正仿宋简体" w:eastAsia="方正仿宋简体" w:cs="方正仿宋简体"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日，中共达州市建筑业协会联合委员会在协会办公室举行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月份党建活动，活动传达学习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了《中共中央组织部关于改进推动高质量发展的政绩考核的通知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》以及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《中共中央关于制定国民经济和社会发展第十四个五年规划和二〇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三五年远景目标的建议》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相关同志参加了活动。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会议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传达学习了：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一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高质量发展的政绩考核通知：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引导领导干部以推动高质量发展工作实绩践行“两个维护”；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聚焦推动高质量发展优化政绩考核内容指标；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把人民群众的获得感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幸福感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安全感作为评判领导干部推动高质量发展政绩的重要标准；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综合运用多种方式考准考实领导干部推动高质量发展政绩；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以奖惩分明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奖优罚劣激励领导干部担当作为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推动发展；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加强推动高质量发展的政绩考核工作组织协调。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第十四个五年规划和二〇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三五年远景目标的建议：1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全面建成小康社会，开启全面建设社会主义现代化国家新征程；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“十四五”时期经济社会发展指导方针和主要目标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val="en-US" w:eastAsia="zh-CN"/>
        </w:rPr>
        <w:t>;3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坚持创新驱动发展，全面塑造发展新优势；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加快发展现代产业体系，推动经济体系优化升级；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形成强大国内市场，构建新发展格局；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全面深化改革，构建高水平社会主义市场经济体制；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优先发展农业农村，全面推进乡村振兴；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优化国土空间布局，推进区域协调发展和新型城镇化；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繁荣发展文化事业和文化产业，提高国家文化软实力；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推动绿色发展，促进人与自然和谐共生；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实行高水平对外开放，开拓合作共赢新局面；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改善人民生活品质，提高社会建设水平；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统筹发展和安全，建设更高水平的平安中国；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加快国防和军队现代化，实现富国和强军相统一；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全党全国各族人民团结起来，为实现“十四五”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规划和二〇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三五年远景目标而奋斗。</w:t>
      </w: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tbl>
      <w:tblPr>
        <w:tblStyle w:val="6"/>
        <w:tblpPr w:leftFromText="180" w:rightFromText="180" w:vertAnchor="text" w:horzAnchor="page" w:tblpXSpec="center" w:tblpY="2131"/>
        <w:tblOverlap w:val="never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00" w:lineRule="exact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抄报：达州市第二综合党委</w:t>
            </w:r>
            <w:r>
              <w:rPr>
                <w:rFonts w:hint="eastAsia" w:ascii="Times New Roman" w:eastAsia="方正仿宋简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中共达州市住建局党委</w:t>
            </w:r>
          </w:p>
          <w:p>
            <w:pPr>
              <w:spacing w:line="500" w:lineRule="exact"/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抄送：各会员单位党委、总支、支部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78" w:lineRule="exact"/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中共达州市建筑业协会联合委员会</w:t>
            </w:r>
            <w:r>
              <w:rPr>
                <w:rFonts w:hint="eastAsia" w:ascii="Times New Roman" w:eastAsia="方正仿宋简体"/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  <w:lang w:val="en-US" w:eastAsia="zh-CN"/>
              </w:rPr>
              <w:t>11</w:t>
            </w: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日印</w:t>
            </w:r>
          </w:p>
        </w:tc>
      </w:tr>
    </w:tbl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9A"/>
    <w:rsid w:val="00020268"/>
    <w:rsid w:val="000B579A"/>
    <w:rsid w:val="000D1AA9"/>
    <w:rsid w:val="00107614"/>
    <w:rsid w:val="001B028E"/>
    <w:rsid w:val="001C0D8D"/>
    <w:rsid w:val="00294085"/>
    <w:rsid w:val="0033450F"/>
    <w:rsid w:val="00394374"/>
    <w:rsid w:val="003C1558"/>
    <w:rsid w:val="00425F02"/>
    <w:rsid w:val="00434589"/>
    <w:rsid w:val="004653C6"/>
    <w:rsid w:val="004734E5"/>
    <w:rsid w:val="0048402B"/>
    <w:rsid w:val="00484F84"/>
    <w:rsid w:val="004C27BD"/>
    <w:rsid w:val="004F455A"/>
    <w:rsid w:val="00510624"/>
    <w:rsid w:val="00520C3D"/>
    <w:rsid w:val="00530B8B"/>
    <w:rsid w:val="00532002"/>
    <w:rsid w:val="00562B60"/>
    <w:rsid w:val="005D1776"/>
    <w:rsid w:val="005E6990"/>
    <w:rsid w:val="00604BF7"/>
    <w:rsid w:val="00613E68"/>
    <w:rsid w:val="00634807"/>
    <w:rsid w:val="006B35D9"/>
    <w:rsid w:val="006D21E7"/>
    <w:rsid w:val="008363E1"/>
    <w:rsid w:val="00892616"/>
    <w:rsid w:val="008D09A4"/>
    <w:rsid w:val="008D2C1A"/>
    <w:rsid w:val="00915935"/>
    <w:rsid w:val="009511C5"/>
    <w:rsid w:val="00964E7A"/>
    <w:rsid w:val="00981FBD"/>
    <w:rsid w:val="009F7065"/>
    <w:rsid w:val="00A174EA"/>
    <w:rsid w:val="00A32AAA"/>
    <w:rsid w:val="00A33EBA"/>
    <w:rsid w:val="00A50112"/>
    <w:rsid w:val="00AA53E1"/>
    <w:rsid w:val="00B44637"/>
    <w:rsid w:val="00BB3949"/>
    <w:rsid w:val="00BC3918"/>
    <w:rsid w:val="00BE1E91"/>
    <w:rsid w:val="00C31557"/>
    <w:rsid w:val="00C51CDE"/>
    <w:rsid w:val="00C83091"/>
    <w:rsid w:val="00C839E7"/>
    <w:rsid w:val="00C975B9"/>
    <w:rsid w:val="00CA2BDD"/>
    <w:rsid w:val="00D466A4"/>
    <w:rsid w:val="00D655D9"/>
    <w:rsid w:val="00D704FE"/>
    <w:rsid w:val="00DE4ABC"/>
    <w:rsid w:val="00EB1D15"/>
    <w:rsid w:val="00EC62DC"/>
    <w:rsid w:val="00F456CE"/>
    <w:rsid w:val="00F60BEB"/>
    <w:rsid w:val="010C1907"/>
    <w:rsid w:val="017934FD"/>
    <w:rsid w:val="0180341C"/>
    <w:rsid w:val="01A60310"/>
    <w:rsid w:val="01B74364"/>
    <w:rsid w:val="02023B5B"/>
    <w:rsid w:val="02A6715E"/>
    <w:rsid w:val="036F0F8B"/>
    <w:rsid w:val="03ED09F7"/>
    <w:rsid w:val="04336ABC"/>
    <w:rsid w:val="04351AC3"/>
    <w:rsid w:val="046E706A"/>
    <w:rsid w:val="04921D9F"/>
    <w:rsid w:val="051668CF"/>
    <w:rsid w:val="05654F7F"/>
    <w:rsid w:val="056E7EBE"/>
    <w:rsid w:val="05CD5836"/>
    <w:rsid w:val="06D72191"/>
    <w:rsid w:val="07503D82"/>
    <w:rsid w:val="07522C71"/>
    <w:rsid w:val="0762473D"/>
    <w:rsid w:val="07DA7FDC"/>
    <w:rsid w:val="07FC2D89"/>
    <w:rsid w:val="081E0FD2"/>
    <w:rsid w:val="085C0802"/>
    <w:rsid w:val="0A0E53D0"/>
    <w:rsid w:val="0A6B0A29"/>
    <w:rsid w:val="0A973B61"/>
    <w:rsid w:val="0C647207"/>
    <w:rsid w:val="0C7158CE"/>
    <w:rsid w:val="0CC4464E"/>
    <w:rsid w:val="0D9860BE"/>
    <w:rsid w:val="0E5454F3"/>
    <w:rsid w:val="0E7E6A20"/>
    <w:rsid w:val="0F7F55E6"/>
    <w:rsid w:val="0F99478D"/>
    <w:rsid w:val="0FDE22E9"/>
    <w:rsid w:val="11061B63"/>
    <w:rsid w:val="113D1DA3"/>
    <w:rsid w:val="116E3644"/>
    <w:rsid w:val="11A42C25"/>
    <w:rsid w:val="12351C19"/>
    <w:rsid w:val="12A64409"/>
    <w:rsid w:val="12BD745B"/>
    <w:rsid w:val="12F31179"/>
    <w:rsid w:val="12FC6145"/>
    <w:rsid w:val="13FE4109"/>
    <w:rsid w:val="14262425"/>
    <w:rsid w:val="151A171C"/>
    <w:rsid w:val="155F42B3"/>
    <w:rsid w:val="156661AC"/>
    <w:rsid w:val="168D4860"/>
    <w:rsid w:val="1713206A"/>
    <w:rsid w:val="171B762A"/>
    <w:rsid w:val="1850027C"/>
    <w:rsid w:val="19BA7998"/>
    <w:rsid w:val="19FF6DE7"/>
    <w:rsid w:val="1A692864"/>
    <w:rsid w:val="1BF949C4"/>
    <w:rsid w:val="1C044BA6"/>
    <w:rsid w:val="1C374C23"/>
    <w:rsid w:val="1CC53271"/>
    <w:rsid w:val="1CCE53BF"/>
    <w:rsid w:val="1DD36A50"/>
    <w:rsid w:val="1E5F0C48"/>
    <w:rsid w:val="1EFE65DE"/>
    <w:rsid w:val="1FF562EC"/>
    <w:rsid w:val="2112685D"/>
    <w:rsid w:val="216F2341"/>
    <w:rsid w:val="22E7229E"/>
    <w:rsid w:val="234165B1"/>
    <w:rsid w:val="24CE7735"/>
    <w:rsid w:val="24DA6EFE"/>
    <w:rsid w:val="25624827"/>
    <w:rsid w:val="25B2235F"/>
    <w:rsid w:val="26911A6A"/>
    <w:rsid w:val="26A9634D"/>
    <w:rsid w:val="27CF0579"/>
    <w:rsid w:val="281858AD"/>
    <w:rsid w:val="286622CD"/>
    <w:rsid w:val="28A325B0"/>
    <w:rsid w:val="29016EBF"/>
    <w:rsid w:val="29064CB0"/>
    <w:rsid w:val="29085E1F"/>
    <w:rsid w:val="293D1F9A"/>
    <w:rsid w:val="29491FAF"/>
    <w:rsid w:val="2AB30138"/>
    <w:rsid w:val="2AE5745E"/>
    <w:rsid w:val="2AED47B2"/>
    <w:rsid w:val="2BA1261E"/>
    <w:rsid w:val="2BC5653A"/>
    <w:rsid w:val="2BC635D7"/>
    <w:rsid w:val="2CD450FA"/>
    <w:rsid w:val="2CEF4547"/>
    <w:rsid w:val="2EB80431"/>
    <w:rsid w:val="2F627724"/>
    <w:rsid w:val="30F10893"/>
    <w:rsid w:val="318E35A9"/>
    <w:rsid w:val="32F66B12"/>
    <w:rsid w:val="3431016F"/>
    <w:rsid w:val="34342C1C"/>
    <w:rsid w:val="34924B78"/>
    <w:rsid w:val="34A83319"/>
    <w:rsid w:val="35547E0F"/>
    <w:rsid w:val="35704CD1"/>
    <w:rsid w:val="35B17A9B"/>
    <w:rsid w:val="362A2F55"/>
    <w:rsid w:val="36B5441E"/>
    <w:rsid w:val="370740EA"/>
    <w:rsid w:val="372244E0"/>
    <w:rsid w:val="37D26E2F"/>
    <w:rsid w:val="37E17757"/>
    <w:rsid w:val="3894252A"/>
    <w:rsid w:val="394A6D97"/>
    <w:rsid w:val="39FD71EE"/>
    <w:rsid w:val="3A386901"/>
    <w:rsid w:val="3AB25590"/>
    <w:rsid w:val="3AEA25AE"/>
    <w:rsid w:val="3C23080E"/>
    <w:rsid w:val="3C8E0559"/>
    <w:rsid w:val="3CAC0CC9"/>
    <w:rsid w:val="3CE3290F"/>
    <w:rsid w:val="3CEA5C9B"/>
    <w:rsid w:val="3CF15886"/>
    <w:rsid w:val="3DD527B3"/>
    <w:rsid w:val="3EBC0C35"/>
    <w:rsid w:val="3F1B71E4"/>
    <w:rsid w:val="3F8F01AF"/>
    <w:rsid w:val="3FE24FF5"/>
    <w:rsid w:val="3FF0459E"/>
    <w:rsid w:val="409E7D35"/>
    <w:rsid w:val="40A03EE3"/>
    <w:rsid w:val="41A57EAD"/>
    <w:rsid w:val="42122D22"/>
    <w:rsid w:val="425A6187"/>
    <w:rsid w:val="426C75DA"/>
    <w:rsid w:val="427C02FB"/>
    <w:rsid w:val="42925156"/>
    <w:rsid w:val="42EC51A7"/>
    <w:rsid w:val="446630DF"/>
    <w:rsid w:val="448A7FBF"/>
    <w:rsid w:val="451E5C3B"/>
    <w:rsid w:val="45E22F3E"/>
    <w:rsid w:val="4624241F"/>
    <w:rsid w:val="46DC0C35"/>
    <w:rsid w:val="47584137"/>
    <w:rsid w:val="47975296"/>
    <w:rsid w:val="47C67A3B"/>
    <w:rsid w:val="4A7577D3"/>
    <w:rsid w:val="4C150D0E"/>
    <w:rsid w:val="4C3322AE"/>
    <w:rsid w:val="4CB05196"/>
    <w:rsid w:val="4CE94F1D"/>
    <w:rsid w:val="4DC9225F"/>
    <w:rsid w:val="4DF86B52"/>
    <w:rsid w:val="4EAF1527"/>
    <w:rsid w:val="4EBA2727"/>
    <w:rsid w:val="4FE93C77"/>
    <w:rsid w:val="502116BA"/>
    <w:rsid w:val="513B416F"/>
    <w:rsid w:val="51BE11A0"/>
    <w:rsid w:val="53610246"/>
    <w:rsid w:val="536C5047"/>
    <w:rsid w:val="54291C01"/>
    <w:rsid w:val="544B24E3"/>
    <w:rsid w:val="55613188"/>
    <w:rsid w:val="568B6D9A"/>
    <w:rsid w:val="56AA7D9E"/>
    <w:rsid w:val="56EB3BB2"/>
    <w:rsid w:val="575B6924"/>
    <w:rsid w:val="5767074A"/>
    <w:rsid w:val="57E8017C"/>
    <w:rsid w:val="57FF4317"/>
    <w:rsid w:val="58221730"/>
    <w:rsid w:val="584E23A3"/>
    <w:rsid w:val="5890460D"/>
    <w:rsid w:val="58B50465"/>
    <w:rsid w:val="59C907EC"/>
    <w:rsid w:val="5B247605"/>
    <w:rsid w:val="5B6E6509"/>
    <w:rsid w:val="5B702B4D"/>
    <w:rsid w:val="5B817FFE"/>
    <w:rsid w:val="5C0D0985"/>
    <w:rsid w:val="5C342790"/>
    <w:rsid w:val="5C7A196F"/>
    <w:rsid w:val="5CDC3420"/>
    <w:rsid w:val="5D310E0C"/>
    <w:rsid w:val="5D44685E"/>
    <w:rsid w:val="5D697508"/>
    <w:rsid w:val="5D6F01B8"/>
    <w:rsid w:val="5DBE5BB8"/>
    <w:rsid w:val="5E377D23"/>
    <w:rsid w:val="60F00738"/>
    <w:rsid w:val="60F0684F"/>
    <w:rsid w:val="61111A03"/>
    <w:rsid w:val="612D060B"/>
    <w:rsid w:val="61AF27B7"/>
    <w:rsid w:val="621D4EF5"/>
    <w:rsid w:val="62584629"/>
    <w:rsid w:val="62B77FEC"/>
    <w:rsid w:val="62E92419"/>
    <w:rsid w:val="63705D28"/>
    <w:rsid w:val="63DA721C"/>
    <w:rsid w:val="6476419C"/>
    <w:rsid w:val="65D61339"/>
    <w:rsid w:val="66504BC8"/>
    <w:rsid w:val="67B06E9F"/>
    <w:rsid w:val="67CE7EC5"/>
    <w:rsid w:val="67EA067D"/>
    <w:rsid w:val="68A36DF2"/>
    <w:rsid w:val="68BD17C2"/>
    <w:rsid w:val="69386484"/>
    <w:rsid w:val="697301D6"/>
    <w:rsid w:val="69B95698"/>
    <w:rsid w:val="6A8305AB"/>
    <w:rsid w:val="6AE82F61"/>
    <w:rsid w:val="6B0C5445"/>
    <w:rsid w:val="6B984516"/>
    <w:rsid w:val="6BC1417D"/>
    <w:rsid w:val="6BDC0152"/>
    <w:rsid w:val="6C5C140B"/>
    <w:rsid w:val="6CAA4ABB"/>
    <w:rsid w:val="6CF61B7E"/>
    <w:rsid w:val="6DD92CB6"/>
    <w:rsid w:val="6E540B00"/>
    <w:rsid w:val="6E7E6D65"/>
    <w:rsid w:val="6E7F77B2"/>
    <w:rsid w:val="708573A1"/>
    <w:rsid w:val="70AD05E5"/>
    <w:rsid w:val="716031F5"/>
    <w:rsid w:val="722C2D9B"/>
    <w:rsid w:val="724653CB"/>
    <w:rsid w:val="729E5BA9"/>
    <w:rsid w:val="730A4BFF"/>
    <w:rsid w:val="730A5041"/>
    <w:rsid w:val="73323062"/>
    <w:rsid w:val="73F85CEF"/>
    <w:rsid w:val="743E6BBC"/>
    <w:rsid w:val="744A1F61"/>
    <w:rsid w:val="745F5E6F"/>
    <w:rsid w:val="74BC6964"/>
    <w:rsid w:val="75297665"/>
    <w:rsid w:val="75DA0A77"/>
    <w:rsid w:val="76786469"/>
    <w:rsid w:val="76D35C73"/>
    <w:rsid w:val="77143EF7"/>
    <w:rsid w:val="7762064B"/>
    <w:rsid w:val="792C3BB8"/>
    <w:rsid w:val="7A2011B6"/>
    <w:rsid w:val="7A3D4125"/>
    <w:rsid w:val="7BB64224"/>
    <w:rsid w:val="7C5F1E1E"/>
    <w:rsid w:val="7C865521"/>
    <w:rsid w:val="7D3D0C06"/>
    <w:rsid w:val="7D620DB4"/>
    <w:rsid w:val="7DAE3DBD"/>
    <w:rsid w:val="7E487CDC"/>
    <w:rsid w:val="7F985365"/>
    <w:rsid w:val="7FDD4FE1"/>
    <w:rsid w:val="7FDE4A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588</Characters>
  <Lines>4</Lines>
  <Paragraphs>1</Paragraphs>
  <TotalTime>15</TotalTime>
  <ScaleCrop>false</ScaleCrop>
  <LinksUpToDate>false</LinksUpToDate>
  <CharactersWithSpaces>689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2019-04-10T03:00:00Z</dcterms:created>
  <dc:creator> Miao</dc:creator>
  <cp:lastModifiedBy>Administrator</cp:lastModifiedBy>
  <cp:lastPrinted>2020-11-13T06:30:28Z</cp:lastPrinted>
  <dcterms:modified xsi:type="dcterms:W3CDTF">2020-11-13T06:38:40Z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